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49" w:rsidRPr="00314749" w:rsidRDefault="00314749" w:rsidP="00314749">
      <w:pPr>
        <w:rPr>
          <w:rFonts w:ascii="Times" w:eastAsia="Times New Roman" w:hAnsi="Times" w:cs="Times New Roman"/>
          <w:sz w:val="20"/>
          <w:szCs w:val="20"/>
        </w:rPr>
      </w:pPr>
      <w:r w:rsidRPr="00314749">
        <w:rPr>
          <w:rFonts w:ascii="Times" w:eastAsia="Times New Roman" w:hAnsi="Times" w:cs="Times New Roman"/>
          <w:sz w:val="20"/>
          <w:szCs w:val="20"/>
        </w:rPr>
        <w:t>BOARD POLICY: Sweetwater Union High School District programs and activities shall be free from discrimination based on gender, sex, race, color, religion, ancestry, national origin, ethnic group identification, marital or parental status, physical or mental disability, sexual orientation or the perception of one or more of such characteristics. SUHSD Board Policy 0410</w:t>
      </w:r>
    </w:p>
    <w:p w:rsidR="006A60E4" w:rsidRDefault="006A60E4">
      <w:bookmarkStart w:id="0" w:name="_GoBack"/>
      <w:bookmarkEnd w:id="0"/>
    </w:p>
    <w:sectPr w:rsidR="006A60E4" w:rsidSect="006A6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49"/>
    <w:rsid w:val="00314749"/>
    <w:rsid w:val="006A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18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0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Macintosh Word</Application>
  <DocSecurity>0</DocSecurity>
  <Lines>2</Lines>
  <Paragraphs>1</Paragraphs>
  <ScaleCrop>false</ScaleCrop>
  <Company>Olympian High School</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exum</dc:creator>
  <cp:keywords/>
  <dc:description/>
  <cp:lastModifiedBy>steve exum</cp:lastModifiedBy>
  <cp:revision>1</cp:revision>
  <dcterms:created xsi:type="dcterms:W3CDTF">2016-02-29T16:43:00Z</dcterms:created>
  <dcterms:modified xsi:type="dcterms:W3CDTF">2016-02-29T16:43:00Z</dcterms:modified>
</cp:coreProperties>
</file>